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289C3" w14:textId="77777777" w:rsidR="00DE089F" w:rsidRPr="00DE089F" w:rsidRDefault="00DE089F" w:rsidP="00DE089F">
      <w:pPr>
        <w:rPr>
          <w:b/>
          <w:bCs/>
        </w:rPr>
      </w:pPr>
      <w:r w:rsidRPr="00DE089F">
        <w:rPr>
          <w:rFonts w:hint="eastAsia"/>
          <w:b/>
          <w:bCs/>
        </w:rPr>
        <w:t>数据库名称</w:t>
      </w:r>
    </w:p>
    <w:p w14:paraId="62282744" w14:textId="6AD14DD3" w:rsidR="00DE089F" w:rsidRDefault="00E77B76" w:rsidP="00DE089F">
      <w:proofErr w:type="spellStart"/>
      <w:r>
        <w:rPr>
          <w:rFonts w:hint="eastAsia"/>
        </w:rPr>
        <w:t>SpringerMaterials</w:t>
      </w:r>
      <w:proofErr w:type="spellEnd"/>
    </w:p>
    <w:p w14:paraId="18FBBD3B" w14:textId="77777777" w:rsidR="00DE089F" w:rsidRPr="00DE089F" w:rsidRDefault="00DE089F" w:rsidP="00DE089F">
      <w:pPr>
        <w:rPr>
          <w:b/>
          <w:bCs/>
        </w:rPr>
      </w:pPr>
      <w:r w:rsidRPr="00DE089F">
        <w:rPr>
          <w:rFonts w:hint="eastAsia"/>
          <w:b/>
          <w:bCs/>
        </w:rPr>
        <w:t>资源网址</w:t>
      </w:r>
    </w:p>
    <w:p w14:paraId="70534652" w14:textId="4B9DBC03" w:rsidR="00E77B76" w:rsidRDefault="00E77B76" w:rsidP="00DE089F">
      <w:r w:rsidRPr="00E77B76">
        <w:t>https://materials.springer.com/</w:t>
      </w:r>
    </w:p>
    <w:p w14:paraId="0C974D8A" w14:textId="77777777" w:rsidR="00DE089F" w:rsidRPr="00DE089F" w:rsidRDefault="00DE089F" w:rsidP="00DE089F">
      <w:pPr>
        <w:rPr>
          <w:b/>
          <w:bCs/>
        </w:rPr>
      </w:pPr>
      <w:r w:rsidRPr="00DE089F">
        <w:rPr>
          <w:rFonts w:hint="eastAsia"/>
          <w:b/>
          <w:bCs/>
        </w:rPr>
        <w:t>资源简介</w:t>
      </w:r>
    </w:p>
    <w:p w14:paraId="0AF687BF" w14:textId="646D0A29" w:rsidR="00DE089F" w:rsidRPr="001B2108" w:rsidRDefault="001B2108" w:rsidP="001B2108">
      <w:proofErr w:type="spellStart"/>
      <w:r>
        <w:rPr>
          <w:rFonts w:hint="eastAsia"/>
        </w:rPr>
        <w:t>SpringerMaterials</w:t>
      </w:r>
      <w:proofErr w:type="spellEnd"/>
      <w:r>
        <w:rPr>
          <w:rFonts w:hint="eastAsia"/>
        </w:rPr>
        <w:t>是全球大型材料科学数据库，研究人员通过该平台可以一站式获取</w:t>
      </w:r>
      <w:r>
        <w:rPr>
          <w:rFonts w:hint="eastAsia"/>
        </w:rPr>
        <w:t>290,000</w:t>
      </w:r>
      <w:r>
        <w:rPr>
          <w:rFonts w:hint="eastAsia"/>
        </w:rPr>
        <w:t>余种材料和</w:t>
      </w:r>
      <w:r>
        <w:rPr>
          <w:rFonts w:hint="eastAsia"/>
        </w:rPr>
        <w:t>3,000</w:t>
      </w:r>
      <w:r>
        <w:rPr>
          <w:rFonts w:hint="eastAsia"/>
        </w:rPr>
        <w:t>余种属性的相关信息</w:t>
      </w:r>
      <w:r>
        <w:rPr>
          <w:rFonts w:hint="eastAsia"/>
        </w:rPr>
        <w:t>;</w:t>
      </w:r>
      <w:r>
        <w:rPr>
          <w:rFonts w:hint="eastAsia"/>
        </w:rPr>
        <w:t>平台内容经过严格评估、精心整理，值得信赖，检索迅速，触手可及。</w:t>
      </w:r>
    </w:p>
    <w:p w14:paraId="7D325256" w14:textId="77777777" w:rsidR="001B2108" w:rsidRDefault="001B2108" w:rsidP="00DE089F">
      <w:pPr>
        <w:rPr>
          <w:b/>
          <w:bCs/>
        </w:rPr>
      </w:pPr>
    </w:p>
    <w:p w14:paraId="23865717" w14:textId="78B2C4BC" w:rsidR="00DE089F" w:rsidRPr="003325C1" w:rsidRDefault="00DE089F" w:rsidP="00DE089F">
      <w:pPr>
        <w:rPr>
          <w:b/>
          <w:bCs/>
        </w:rPr>
      </w:pPr>
      <w:r w:rsidRPr="003325C1">
        <w:rPr>
          <w:rFonts w:hint="eastAsia"/>
          <w:b/>
          <w:bCs/>
        </w:rPr>
        <w:t>核心领域</w:t>
      </w:r>
    </w:p>
    <w:p w14:paraId="7D4A718B" w14:textId="09F75C5E" w:rsidR="001B2108" w:rsidRPr="001B2108" w:rsidRDefault="001B2108" w:rsidP="001B2108">
      <w:pPr>
        <w:rPr>
          <w:sz w:val="16"/>
          <w:szCs w:val="16"/>
        </w:rPr>
      </w:pPr>
      <w:r w:rsidRPr="001B2108">
        <w:rPr>
          <w:rFonts w:hint="eastAsia"/>
          <w:sz w:val="16"/>
          <w:szCs w:val="16"/>
        </w:rPr>
        <w:t>所涵盖的属性类别包括：化学、电磁学、机械学、核物理学、光谱学、结构、热力学</w:t>
      </w:r>
    </w:p>
    <w:p w14:paraId="6B2B0CD0" w14:textId="77777777" w:rsidR="001B2108" w:rsidRDefault="001B2108" w:rsidP="001B2108">
      <w:pPr>
        <w:rPr>
          <w:sz w:val="16"/>
          <w:szCs w:val="16"/>
        </w:rPr>
      </w:pPr>
      <w:r w:rsidRPr="001B2108">
        <w:rPr>
          <w:rFonts w:hint="eastAsia"/>
          <w:sz w:val="16"/>
          <w:szCs w:val="16"/>
        </w:rPr>
        <w:t>所涵盖的材料类型包括：原子与原子核、陶瓷和玻璃、复合材料、金属与合金、有机物质、聚合物、半导体</w:t>
      </w:r>
    </w:p>
    <w:p w14:paraId="649D116F" w14:textId="77777777" w:rsidR="001B2108" w:rsidRDefault="001B2108" w:rsidP="001B2108">
      <w:pPr>
        <w:rPr>
          <w:sz w:val="16"/>
          <w:szCs w:val="16"/>
        </w:rPr>
      </w:pPr>
    </w:p>
    <w:p w14:paraId="0B650CC3" w14:textId="6D9768D1" w:rsidR="00DE089F" w:rsidRPr="001B2108" w:rsidRDefault="00DE089F" w:rsidP="001B2108">
      <w:pPr>
        <w:rPr>
          <w:sz w:val="16"/>
          <w:szCs w:val="16"/>
        </w:rPr>
      </w:pPr>
      <w:r w:rsidRPr="007768C9">
        <w:rPr>
          <w:rFonts w:hint="eastAsia"/>
          <w:b/>
          <w:bCs/>
        </w:rPr>
        <w:t>代表性出版物</w:t>
      </w:r>
    </w:p>
    <w:p w14:paraId="24D77B3F" w14:textId="77777777" w:rsidR="00DD75DA" w:rsidRDefault="00DD75DA" w:rsidP="00DD75DA"/>
    <w:p w14:paraId="698EC2D8" w14:textId="77777777" w:rsidR="00EA2FC1" w:rsidRDefault="00EA2FC1" w:rsidP="00EA2FC1">
      <w:r>
        <w:t>Landolt-</w:t>
      </w:r>
      <w:proofErr w:type="spellStart"/>
      <w:r>
        <w:t>Börnstein</w:t>
      </w:r>
      <w:proofErr w:type="spellEnd"/>
    </w:p>
    <w:p w14:paraId="24D5D6CD" w14:textId="77777777" w:rsidR="00EA2FC1" w:rsidRDefault="00EA2FC1" w:rsidP="00EA2FC1">
      <w:r>
        <w:t>Group I - Elementary Particles, Nuclei and Atoms</w:t>
      </w:r>
    </w:p>
    <w:p w14:paraId="3A9E3364" w14:textId="77777777" w:rsidR="00EA2FC1" w:rsidRDefault="00EA2FC1" w:rsidP="00EA2FC1">
      <w:r>
        <w:t>Group II - Molecules and Radicals</w:t>
      </w:r>
    </w:p>
    <w:p w14:paraId="622650A7" w14:textId="77777777" w:rsidR="00EA2FC1" w:rsidRDefault="00EA2FC1" w:rsidP="00EA2FC1">
      <w:r>
        <w:t>Group III - Condensed Matter</w:t>
      </w:r>
    </w:p>
    <w:p w14:paraId="72F101E3" w14:textId="77777777" w:rsidR="00EA2FC1" w:rsidRDefault="00EA2FC1" w:rsidP="00EA2FC1">
      <w:r>
        <w:t>Group IV - Physical Chemistry</w:t>
      </w:r>
    </w:p>
    <w:p w14:paraId="22E25EE6" w14:textId="77777777" w:rsidR="00EA2FC1" w:rsidRDefault="00EA2FC1" w:rsidP="00EA2FC1">
      <w:r>
        <w:t>Group V - Geophysics</w:t>
      </w:r>
    </w:p>
    <w:p w14:paraId="615F53BA" w14:textId="77777777" w:rsidR="00EA2FC1" w:rsidRDefault="00EA2FC1" w:rsidP="00EA2FC1">
      <w:r>
        <w:t>Group VI - Astronomy and Astrophysics</w:t>
      </w:r>
    </w:p>
    <w:p w14:paraId="211BECED" w14:textId="77777777" w:rsidR="00EA2FC1" w:rsidRDefault="00EA2FC1" w:rsidP="00EA2FC1">
      <w:r>
        <w:t>Group VII - Biophysics</w:t>
      </w:r>
    </w:p>
    <w:p w14:paraId="475CF838" w14:textId="77777777" w:rsidR="00EA2FC1" w:rsidRDefault="00EA2FC1" w:rsidP="00EA2FC1">
      <w:r>
        <w:t>Group VIII - Advanced Materials and Technologies</w:t>
      </w:r>
    </w:p>
    <w:p w14:paraId="54AB580E" w14:textId="77777777" w:rsidR="00EA2FC1" w:rsidRDefault="00EA2FC1" w:rsidP="00EA2FC1">
      <w:proofErr w:type="spellStart"/>
      <w:r>
        <w:t>SpringerMaterials</w:t>
      </w:r>
      <w:proofErr w:type="spellEnd"/>
      <w:r>
        <w:t xml:space="preserve"> Fundamentals</w:t>
      </w:r>
    </w:p>
    <w:p w14:paraId="44011DDF" w14:textId="4C5DF783" w:rsidR="00F019E6" w:rsidRDefault="00EA2FC1" w:rsidP="00EA2FC1">
      <w:r>
        <w:t>Additional Resources</w:t>
      </w:r>
    </w:p>
    <w:sectPr w:rsidR="00F01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554E1" w14:textId="77777777" w:rsidR="00810CA5" w:rsidRDefault="00810CA5" w:rsidP="00B20A59">
      <w:pPr>
        <w:spacing w:after="0" w:line="240" w:lineRule="auto"/>
      </w:pPr>
      <w:r>
        <w:separator/>
      </w:r>
    </w:p>
  </w:endnote>
  <w:endnote w:type="continuationSeparator" w:id="0">
    <w:p w14:paraId="3653F67B" w14:textId="77777777" w:rsidR="00810CA5" w:rsidRDefault="00810CA5" w:rsidP="00B20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56F5A" w14:textId="77777777" w:rsidR="00810CA5" w:rsidRDefault="00810CA5" w:rsidP="00B20A59">
      <w:pPr>
        <w:spacing w:after="0" w:line="240" w:lineRule="auto"/>
      </w:pPr>
      <w:r>
        <w:separator/>
      </w:r>
    </w:p>
  </w:footnote>
  <w:footnote w:type="continuationSeparator" w:id="0">
    <w:p w14:paraId="4D71A79F" w14:textId="77777777" w:rsidR="00810CA5" w:rsidRDefault="00810CA5" w:rsidP="00B20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34"/>
    <w:rsid w:val="001B2108"/>
    <w:rsid w:val="00326F0E"/>
    <w:rsid w:val="003325C1"/>
    <w:rsid w:val="00411A5C"/>
    <w:rsid w:val="004A5B9C"/>
    <w:rsid w:val="006E417C"/>
    <w:rsid w:val="00733379"/>
    <w:rsid w:val="007768C9"/>
    <w:rsid w:val="00810CA5"/>
    <w:rsid w:val="008F63A8"/>
    <w:rsid w:val="00A33824"/>
    <w:rsid w:val="00B20A59"/>
    <w:rsid w:val="00B62E18"/>
    <w:rsid w:val="00D16EF9"/>
    <w:rsid w:val="00DD75DA"/>
    <w:rsid w:val="00DE089F"/>
    <w:rsid w:val="00E23434"/>
    <w:rsid w:val="00E77B76"/>
    <w:rsid w:val="00EA2FC1"/>
    <w:rsid w:val="00F019E6"/>
    <w:rsid w:val="00F10A7E"/>
    <w:rsid w:val="00F5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7DBF86"/>
  <w15:chartTrackingRefBased/>
  <w15:docId w15:val="{56F9C31F-0E62-48ED-8868-364896C9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34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43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4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43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4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4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4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4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43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rsid w:val="00E234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E2343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E23434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E23434"/>
    <w:rPr>
      <w:rFonts w:eastAsiaTheme="majorEastAsia" w:cstheme="majorBidi"/>
      <w:color w:val="2E74B5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E234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E23434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4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E234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34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4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4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434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43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434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E23434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20A5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20A5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20A5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20A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 Nature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Sun</dc:creator>
  <cp:keywords/>
  <dc:description/>
  <cp:lastModifiedBy>li yuan</cp:lastModifiedBy>
  <cp:revision>2</cp:revision>
  <dcterms:created xsi:type="dcterms:W3CDTF">2025-03-24T02:47:00Z</dcterms:created>
  <dcterms:modified xsi:type="dcterms:W3CDTF">2025-03-24T02:47:00Z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2dd1de6f1dc6196ba0eb1c4a7e7cf05c8e598b0e3defa45c3adf22857ef171b5</vt:lpwstr>
  </property>
</Properties>
</file>